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64C5E" w14:textId="2D23930B" w:rsidR="004F02AF" w:rsidRPr="004A7EF3" w:rsidRDefault="00FC62C5" w:rsidP="00F967D0">
      <w:pPr>
        <w:spacing w:line="36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4A7EF3">
        <w:rPr>
          <w:rFonts w:ascii="Segoe UI" w:hAnsi="Segoe UI" w:cs="Segoe UI"/>
          <w:b/>
          <w:bCs/>
          <w:sz w:val="24"/>
          <w:szCs w:val="24"/>
        </w:rPr>
        <w:t>OBRONA PRAC LICENCJACKICH</w:t>
      </w:r>
      <w:r w:rsidR="005A1613">
        <w:rPr>
          <w:rFonts w:ascii="Segoe UI" w:hAnsi="Segoe UI" w:cs="Segoe UI"/>
          <w:b/>
          <w:bCs/>
          <w:sz w:val="24"/>
          <w:szCs w:val="24"/>
        </w:rPr>
        <w:t>, INŻYNIERSKICH</w:t>
      </w:r>
      <w:r w:rsidRPr="004A7EF3">
        <w:rPr>
          <w:rFonts w:ascii="Segoe UI" w:hAnsi="Segoe UI" w:cs="Segoe UI"/>
          <w:b/>
          <w:bCs/>
          <w:sz w:val="24"/>
          <w:szCs w:val="24"/>
        </w:rPr>
        <w:t xml:space="preserve"> I MAGISTERSKICH</w:t>
      </w:r>
    </w:p>
    <w:p w14:paraId="56C0399B" w14:textId="7469088C" w:rsidR="00FC62C5" w:rsidRDefault="00FC62C5" w:rsidP="00F967D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Aby temat pracy dyplomowej został odblokowany muszą być wystawione wszystkie oceny w systemie USOS, oprócz oceny z zajęć </w:t>
      </w:r>
      <w:r w:rsidRPr="00FC62C5">
        <w:rPr>
          <w:rFonts w:ascii="Segoe UI" w:hAnsi="Segoe UI" w:cs="Segoe UI"/>
          <w:i/>
          <w:iCs/>
          <w:sz w:val="24"/>
          <w:szCs w:val="24"/>
        </w:rPr>
        <w:t>Seminarium licencjackie/magisterskie</w:t>
      </w:r>
      <w:r>
        <w:rPr>
          <w:rFonts w:ascii="Segoe UI" w:hAnsi="Segoe UI" w:cs="Segoe UI"/>
          <w:sz w:val="24"/>
          <w:szCs w:val="24"/>
        </w:rPr>
        <w:t xml:space="preserve"> lub </w:t>
      </w:r>
      <w:r w:rsidRPr="00FC62C5">
        <w:rPr>
          <w:rFonts w:ascii="Segoe UI" w:hAnsi="Segoe UI" w:cs="Segoe UI"/>
          <w:i/>
          <w:iCs/>
          <w:sz w:val="24"/>
          <w:szCs w:val="24"/>
        </w:rPr>
        <w:t>Seminarium dyplomowe</w:t>
      </w:r>
      <w:r>
        <w:rPr>
          <w:rFonts w:ascii="Segoe UI" w:hAnsi="Segoe UI" w:cs="Segoe UI"/>
          <w:sz w:val="24"/>
          <w:szCs w:val="24"/>
        </w:rPr>
        <w:t xml:space="preserve"> (kierunek: chemia materiałów i nanotechnologia).</w:t>
      </w:r>
      <w:r w:rsidR="00E628B5">
        <w:rPr>
          <w:rFonts w:ascii="Segoe UI" w:hAnsi="Segoe UI" w:cs="Segoe UI"/>
          <w:sz w:val="24"/>
          <w:szCs w:val="24"/>
        </w:rPr>
        <w:t xml:space="preserve"> </w:t>
      </w:r>
    </w:p>
    <w:p w14:paraId="66CA1F71" w14:textId="2E7CCC1D" w:rsidR="00E628B5" w:rsidRDefault="00E628B5" w:rsidP="00F967D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Student jest zobowiązany do zgłoszenia mailowo pracownikowi dziekanatu prośby o odblokowanie tematu pracy.</w:t>
      </w:r>
    </w:p>
    <w:p w14:paraId="26CF75E3" w14:textId="4446BD73" w:rsidR="00FC62C5" w:rsidRDefault="00FC62C5" w:rsidP="00F967D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Z przedmiotów </w:t>
      </w:r>
      <w:r w:rsidRPr="00FC62C5">
        <w:rPr>
          <w:rFonts w:ascii="Segoe UI" w:hAnsi="Segoe UI" w:cs="Segoe UI"/>
          <w:i/>
          <w:iCs/>
          <w:sz w:val="24"/>
          <w:szCs w:val="24"/>
        </w:rPr>
        <w:t>Przygotowanie pracy licencjackiej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FC62C5">
        <w:rPr>
          <w:rFonts w:ascii="Segoe UI" w:hAnsi="Segoe UI" w:cs="Segoe UI"/>
          <w:i/>
          <w:iCs/>
          <w:sz w:val="24"/>
          <w:szCs w:val="24"/>
        </w:rPr>
        <w:t>Przygotowanie pracy magisterskiej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FC62C5">
        <w:rPr>
          <w:rFonts w:ascii="Segoe UI" w:hAnsi="Segoe UI" w:cs="Segoe UI"/>
          <w:i/>
          <w:iCs/>
          <w:sz w:val="24"/>
          <w:szCs w:val="24"/>
        </w:rPr>
        <w:t>Przygotowanie pracy dyplomowej</w:t>
      </w:r>
      <w:r>
        <w:rPr>
          <w:rFonts w:ascii="Segoe UI" w:hAnsi="Segoe UI" w:cs="Segoe UI"/>
          <w:sz w:val="24"/>
          <w:szCs w:val="24"/>
        </w:rPr>
        <w:t xml:space="preserve"> (kierunek: chemia materiałów i nanotechnologia) ocena w protokole zajęciowym </w:t>
      </w:r>
      <w:r w:rsidR="00336884">
        <w:rPr>
          <w:rFonts w:ascii="Segoe UI" w:hAnsi="Segoe UI" w:cs="Segoe UI"/>
          <w:sz w:val="24"/>
          <w:szCs w:val="24"/>
        </w:rPr>
        <w:t xml:space="preserve">wystawiana </w:t>
      </w:r>
      <w:r>
        <w:rPr>
          <w:rFonts w:ascii="Segoe UI" w:hAnsi="Segoe UI" w:cs="Segoe UI"/>
          <w:sz w:val="24"/>
          <w:szCs w:val="24"/>
        </w:rPr>
        <w:t>jest przez promotora, a w protokole ogólnym przez Panią Prodziekan A. Zawiszę.</w:t>
      </w:r>
    </w:p>
    <w:p w14:paraId="4648EDCB" w14:textId="0CC0318A" w:rsidR="00336884" w:rsidRDefault="00336884" w:rsidP="00F967D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Z przedmiotu </w:t>
      </w:r>
      <w:r w:rsidRPr="00336884">
        <w:rPr>
          <w:rFonts w:ascii="Segoe UI" w:hAnsi="Segoe UI" w:cs="Segoe UI"/>
          <w:i/>
          <w:iCs/>
          <w:sz w:val="24"/>
          <w:szCs w:val="24"/>
        </w:rPr>
        <w:t>Pracownia magisterska</w:t>
      </w:r>
      <w:r>
        <w:rPr>
          <w:rFonts w:ascii="Segoe UI" w:hAnsi="Segoe UI" w:cs="Segoe UI"/>
          <w:sz w:val="24"/>
          <w:szCs w:val="24"/>
        </w:rPr>
        <w:t xml:space="preserve"> w protokole zajęciowym ocenę wpisuje promotor, a w protokole ogólnym kierownik katedry.</w:t>
      </w:r>
    </w:p>
    <w:p w14:paraId="73A223E5" w14:textId="6F3017CB" w:rsidR="00BB6D73" w:rsidRPr="00AE3FBC" w:rsidRDefault="00312FB8" w:rsidP="00AE3FB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Ocena z przedmiotów </w:t>
      </w:r>
      <w:r w:rsidRPr="00FC62C5">
        <w:rPr>
          <w:rFonts w:ascii="Segoe UI" w:hAnsi="Segoe UI" w:cs="Segoe UI"/>
          <w:i/>
          <w:iCs/>
          <w:sz w:val="24"/>
          <w:szCs w:val="24"/>
        </w:rPr>
        <w:t>Seminarium licencjackie/magisterskie</w:t>
      </w:r>
      <w:r>
        <w:rPr>
          <w:rFonts w:ascii="Segoe UI" w:hAnsi="Segoe UI" w:cs="Segoe UI"/>
          <w:sz w:val="24"/>
          <w:szCs w:val="24"/>
        </w:rPr>
        <w:t xml:space="preserve"> lub </w:t>
      </w:r>
      <w:r w:rsidRPr="00FC62C5">
        <w:rPr>
          <w:rFonts w:ascii="Segoe UI" w:hAnsi="Segoe UI" w:cs="Segoe UI"/>
          <w:i/>
          <w:iCs/>
          <w:sz w:val="24"/>
          <w:szCs w:val="24"/>
        </w:rPr>
        <w:t>Seminarium dyplomowe</w:t>
      </w:r>
      <w:r>
        <w:rPr>
          <w:rFonts w:ascii="Segoe UI" w:hAnsi="Segoe UI" w:cs="Segoe UI"/>
          <w:sz w:val="24"/>
          <w:szCs w:val="24"/>
        </w:rPr>
        <w:t xml:space="preserve"> (kierunek: chemia materiałów i nanotechnologia) wystawiana jest dopiero po pozytywnej weryfikacji w systemie JSA (Jednolity System Antyplagiatowy) i po przesłaniu pracy na krok 4 „Wystawianie recenzji”. </w:t>
      </w:r>
      <w:r w:rsidR="00C461AA">
        <w:rPr>
          <w:rFonts w:ascii="Segoe UI" w:hAnsi="Segoe UI" w:cs="Segoe UI"/>
          <w:sz w:val="24"/>
          <w:szCs w:val="24"/>
        </w:rPr>
        <w:t>Oznacza to, że przed wystawienie</w:t>
      </w:r>
      <w:r w:rsidR="00D96B76">
        <w:rPr>
          <w:rFonts w:ascii="Segoe UI" w:hAnsi="Segoe UI" w:cs="Segoe UI"/>
          <w:sz w:val="24"/>
          <w:szCs w:val="24"/>
        </w:rPr>
        <w:t>m</w:t>
      </w:r>
      <w:r w:rsidR="00C461AA">
        <w:rPr>
          <w:rFonts w:ascii="Segoe UI" w:hAnsi="Segoe UI" w:cs="Segoe UI"/>
          <w:sz w:val="24"/>
          <w:szCs w:val="24"/>
        </w:rPr>
        <w:t xml:space="preserve"> oceny z seminarium praca musi zostać zaakceptowana przez promotora w systemie (w USOSie dziekanat widzi to jako datę złożenia pracy – </w:t>
      </w:r>
      <w:r w:rsidR="00C461AA" w:rsidRPr="00BB6D73">
        <w:rPr>
          <w:rFonts w:ascii="Segoe UI" w:hAnsi="Segoe UI" w:cs="Segoe UI"/>
          <w:b/>
          <w:bCs/>
          <w:sz w:val="24"/>
          <w:szCs w:val="24"/>
        </w:rPr>
        <w:t>ocena z seminarium nie może być wystawion</w:t>
      </w:r>
      <w:r w:rsidR="00D96B76" w:rsidRPr="00BB6D73">
        <w:rPr>
          <w:rFonts w:ascii="Segoe UI" w:hAnsi="Segoe UI" w:cs="Segoe UI"/>
          <w:b/>
          <w:bCs/>
          <w:sz w:val="24"/>
          <w:szCs w:val="24"/>
        </w:rPr>
        <w:t>a</w:t>
      </w:r>
      <w:r w:rsidR="00C461AA" w:rsidRPr="00BB6D73">
        <w:rPr>
          <w:rFonts w:ascii="Segoe UI" w:hAnsi="Segoe UI" w:cs="Segoe UI"/>
          <w:b/>
          <w:bCs/>
          <w:sz w:val="24"/>
          <w:szCs w:val="24"/>
        </w:rPr>
        <w:t xml:space="preserve"> prze</w:t>
      </w:r>
      <w:r w:rsidR="00D96B76" w:rsidRPr="00BB6D73">
        <w:rPr>
          <w:rFonts w:ascii="Segoe UI" w:hAnsi="Segoe UI" w:cs="Segoe UI"/>
          <w:b/>
          <w:bCs/>
          <w:sz w:val="24"/>
          <w:szCs w:val="24"/>
        </w:rPr>
        <w:t>d</w:t>
      </w:r>
      <w:r w:rsidR="00C461AA" w:rsidRPr="00BB6D73">
        <w:rPr>
          <w:rFonts w:ascii="Segoe UI" w:hAnsi="Segoe UI" w:cs="Segoe UI"/>
          <w:b/>
          <w:bCs/>
          <w:sz w:val="24"/>
          <w:szCs w:val="24"/>
        </w:rPr>
        <w:t xml:space="preserve"> faktycznym złożeniem pracy i jej akceptacj</w:t>
      </w:r>
      <w:r w:rsidR="00D96B76" w:rsidRPr="00BB6D73">
        <w:rPr>
          <w:rFonts w:ascii="Segoe UI" w:hAnsi="Segoe UI" w:cs="Segoe UI"/>
          <w:b/>
          <w:bCs/>
          <w:sz w:val="24"/>
          <w:szCs w:val="24"/>
        </w:rPr>
        <w:t>ą</w:t>
      </w:r>
      <w:r w:rsidR="00C461AA">
        <w:rPr>
          <w:rFonts w:ascii="Segoe UI" w:hAnsi="Segoe UI" w:cs="Segoe UI"/>
          <w:sz w:val="24"/>
          <w:szCs w:val="24"/>
        </w:rPr>
        <w:t>).</w:t>
      </w:r>
      <w:r w:rsidR="00AE3FBC">
        <w:rPr>
          <w:rFonts w:ascii="Segoe UI" w:hAnsi="Segoe UI" w:cs="Segoe UI"/>
          <w:sz w:val="24"/>
          <w:szCs w:val="24"/>
        </w:rPr>
        <w:t xml:space="preserve"> </w:t>
      </w:r>
      <w:r w:rsidRPr="00AE3FBC">
        <w:rPr>
          <w:rFonts w:ascii="Segoe UI" w:hAnsi="Segoe UI" w:cs="Segoe UI"/>
          <w:sz w:val="24"/>
          <w:szCs w:val="24"/>
        </w:rPr>
        <w:t xml:space="preserve">Link </w:t>
      </w:r>
      <w:r w:rsidR="00E369A4" w:rsidRPr="00AE3FBC">
        <w:rPr>
          <w:rFonts w:ascii="Segoe UI" w:hAnsi="Segoe UI" w:cs="Segoe UI"/>
          <w:sz w:val="24"/>
          <w:szCs w:val="24"/>
        </w:rPr>
        <w:t>do instrukcji dotyczących APD, JSA itp.:</w:t>
      </w:r>
    </w:p>
    <w:p w14:paraId="25752AD0" w14:textId="682D38D2" w:rsidR="00BB6D73" w:rsidRPr="00BB6D73" w:rsidRDefault="00BB6D73" w:rsidP="00BB6D73">
      <w:pPr>
        <w:pStyle w:val="Akapitzlist"/>
        <w:spacing w:line="360" w:lineRule="auto"/>
        <w:jc w:val="both"/>
        <w:rPr>
          <w:rFonts w:ascii="Segoe UI" w:hAnsi="Segoe UI" w:cs="Segoe UI"/>
          <w:sz w:val="24"/>
          <w:szCs w:val="24"/>
        </w:rPr>
      </w:pPr>
      <w:hyperlink r:id="rId7" w:history="1">
        <w:r w:rsidRPr="004B188F">
          <w:rPr>
            <w:rStyle w:val="Hipercze"/>
            <w:rFonts w:ascii="Segoe UI" w:hAnsi="Segoe UI" w:cs="Segoe UI"/>
            <w:sz w:val="24"/>
            <w:szCs w:val="24"/>
          </w:rPr>
          <w:t>https://apd.uni.lodz.pl/documents/page/pomocapd/</w:t>
        </w:r>
      </w:hyperlink>
    </w:p>
    <w:p w14:paraId="1DF0F936" w14:textId="0EF19511" w:rsidR="00071175" w:rsidRPr="008F626F" w:rsidRDefault="00071175" w:rsidP="00F967D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W przypadku </w:t>
      </w:r>
      <w:r w:rsidR="00CE008D">
        <w:rPr>
          <w:rFonts w:ascii="Segoe UI" w:hAnsi="Segoe UI" w:cs="Segoe UI"/>
          <w:sz w:val="24"/>
          <w:szCs w:val="24"/>
        </w:rPr>
        <w:t>wystąpienia w ogólnym raporcie z badania antyplagiatowego wyniku wiodącego powyżej 20% promotor zobowiązany jest w uwagach wskazać przyczynę wystąpienia takiego wyniku (krótka informacja wyjaśniająca).</w:t>
      </w:r>
    </w:p>
    <w:p w14:paraId="5F23A1C3" w14:textId="366FA711" w:rsidR="00312FB8" w:rsidRPr="00312FB8" w:rsidRDefault="008F626F" w:rsidP="00F967D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Promotor zgłasza prowadzącemu seminarium, że ocena z zajęć seminaryjnych może zostać wystawiona w protokole zajęciowym, a następnie – przez koordynatora </w:t>
      </w:r>
      <w:r w:rsidR="00E628B5">
        <w:rPr>
          <w:rFonts w:ascii="Segoe UI" w:hAnsi="Segoe UI" w:cs="Segoe UI"/>
          <w:sz w:val="24"/>
          <w:szCs w:val="24"/>
        </w:rPr>
        <w:t xml:space="preserve">przedmiotu </w:t>
      </w:r>
      <w:r>
        <w:rPr>
          <w:rFonts w:ascii="Segoe UI" w:hAnsi="Segoe UI" w:cs="Segoe UI"/>
          <w:sz w:val="24"/>
          <w:szCs w:val="24"/>
        </w:rPr>
        <w:t>– w protokole ogólnym.</w:t>
      </w:r>
      <w:r w:rsidR="00312FB8">
        <w:rPr>
          <w:rFonts w:ascii="Segoe UI" w:hAnsi="Segoe UI" w:cs="Segoe UI"/>
          <w:sz w:val="24"/>
          <w:szCs w:val="24"/>
        </w:rPr>
        <w:t xml:space="preserve"> </w:t>
      </w:r>
    </w:p>
    <w:p w14:paraId="06187C8B" w14:textId="1FB204BB" w:rsidR="00336884" w:rsidRPr="00336884" w:rsidRDefault="00336884" w:rsidP="00F967D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Ocena z przedmiotów </w:t>
      </w:r>
      <w:r w:rsidRPr="00FC62C5">
        <w:rPr>
          <w:rFonts w:ascii="Segoe UI" w:hAnsi="Segoe UI" w:cs="Segoe UI"/>
          <w:i/>
          <w:iCs/>
          <w:sz w:val="24"/>
          <w:szCs w:val="24"/>
        </w:rPr>
        <w:t>Seminarium licencjackie/magisterskie</w:t>
      </w:r>
      <w:r>
        <w:rPr>
          <w:rFonts w:ascii="Segoe UI" w:hAnsi="Segoe UI" w:cs="Segoe UI"/>
          <w:sz w:val="24"/>
          <w:szCs w:val="24"/>
        </w:rPr>
        <w:t xml:space="preserve"> lub </w:t>
      </w:r>
      <w:r w:rsidRPr="00FC62C5">
        <w:rPr>
          <w:rFonts w:ascii="Segoe UI" w:hAnsi="Segoe UI" w:cs="Segoe UI"/>
          <w:i/>
          <w:iCs/>
          <w:sz w:val="24"/>
          <w:szCs w:val="24"/>
        </w:rPr>
        <w:t>Seminarium dyplomowe</w:t>
      </w:r>
      <w:r>
        <w:rPr>
          <w:rFonts w:ascii="Segoe UI" w:hAnsi="Segoe UI" w:cs="Segoe UI"/>
          <w:sz w:val="24"/>
          <w:szCs w:val="24"/>
        </w:rPr>
        <w:t xml:space="preserve"> (kierunek: chemia materiałów i nanotechnologia) w protokole zajęciowym </w:t>
      </w:r>
      <w:r>
        <w:rPr>
          <w:rFonts w:ascii="Segoe UI" w:hAnsi="Segoe UI" w:cs="Segoe UI"/>
          <w:sz w:val="24"/>
          <w:szCs w:val="24"/>
        </w:rPr>
        <w:lastRenderedPageBreak/>
        <w:t xml:space="preserve">wystawiana </w:t>
      </w:r>
      <w:r w:rsidR="00C91D51">
        <w:rPr>
          <w:rFonts w:ascii="Segoe UI" w:hAnsi="Segoe UI" w:cs="Segoe UI"/>
          <w:sz w:val="24"/>
          <w:szCs w:val="24"/>
        </w:rPr>
        <w:t>jest przez prowadzącego grupę seminaryjną, a w protokole ogólnym koordynator przedmiotu.</w:t>
      </w:r>
      <w:r w:rsidR="008F626F">
        <w:rPr>
          <w:rFonts w:ascii="Segoe UI" w:hAnsi="Segoe UI" w:cs="Segoe UI"/>
          <w:sz w:val="24"/>
          <w:szCs w:val="24"/>
        </w:rPr>
        <w:t xml:space="preserve"> </w:t>
      </w:r>
    </w:p>
    <w:p w14:paraId="58B67194" w14:textId="1DA7697F" w:rsidR="00FC62C5" w:rsidRDefault="00336884" w:rsidP="00F967D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Przedmioty realizowane przez studentów w ramach IPS </w:t>
      </w:r>
      <w:r w:rsidR="00FC62C5">
        <w:rPr>
          <w:rFonts w:ascii="Segoe UI" w:hAnsi="Segoe UI" w:cs="Segoe UI"/>
          <w:sz w:val="24"/>
          <w:szCs w:val="24"/>
        </w:rPr>
        <w:t xml:space="preserve">(Indywidualny Program Studiów) </w:t>
      </w:r>
      <w:r>
        <w:rPr>
          <w:rFonts w:ascii="Segoe UI" w:hAnsi="Segoe UI" w:cs="Segoe UI"/>
          <w:sz w:val="24"/>
          <w:szCs w:val="24"/>
        </w:rPr>
        <w:t xml:space="preserve">powinny być zakodowane w systemie USOS z uwzględnieniem nazwy </w:t>
      </w:r>
      <w:r w:rsidR="00137C78">
        <w:rPr>
          <w:rFonts w:ascii="Segoe UI" w:hAnsi="Segoe UI" w:cs="Segoe UI"/>
          <w:sz w:val="24"/>
          <w:szCs w:val="24"/>
        </w:rPr>
        <w:t xml:space="preserve">tych </w:t>
      </w:r>
      <w:r>
        <w:rPr>
          <w:rFonts w:ascii="Segoe UI" w:hAnsi="Segoe UI" w:cs="Segoe UI"/>
          <w:sz w:val="24"/>
          <w:szCs w:val="24"/>
        </w:rPr>
        <w:t xml:space="preserve"> przedmiotów w języku angielskim. Przedmioty koduje dr Monika Skowron-Jaskólska.</w:t>
      </w:r>
    </w:p>
    <w:p w14:paraId="2D890972" w14:textId="64891A8B" w:rsidR="00336884" w:rsidRDefault="00312FB8" w:rsidP="00F967D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Oceny w systemie USOS są widoczne dla pracowników dziekanatu dopiero po migracji danych o godz. 6:00 i 21:00.</w:t>
      </w:r>
    </w:p>
    <w:p w14:paraId="0036BD22" w14:textId="3251A07F" w:rsidR="008F626F" w:rsidRDefault="008F626F" w:rsidP="00F967D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Po odblokowaniu tematu w systemie student przed wgraniem pracy do APD (Archiwum Prac Dyplomowych) jest zobowiązany sprawdzić jego poprawność w języku polskim i angielskim. Temat pracy musi być zgodny z tym, który został zatwierdzony przez Radę Wydziału. </w:t>
      </w:r>
    </w:p>
    <w:p w14:paraId="55FC2A26" w14:textId="7765B201" w:rsidR="008F626F" w:rsidRDefault="00274156" w:rsidP="00F967D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Recenzja</w:t>
      </w:r>
      <w:r w:rsidR="00BB6D73">
        <w:rPr>
          <w:rFonts w:ascii="Segoe UI" w:hAnsi="Segoe UI" w:cs="Segoe UI"/>
          <w:sz w:val="24"/>
          <w:szCs w:val="24"/>
        </w:rPr>
        <w:t xml:space="preserve"> wgrywana do APD musi zostać sporządzona </w:t>
      </w:r>
      <w:r w:rsidR="00BB6D73" w:rsidRPr="00BB6D73">
        <w:rPr>
          <w:rFonts w:ascii="Segoe UI" w:hAnsi="Segoe UI" w:cs="Segoe UI"/>
          <w:b/>
          <w:bCs/>
          <w:sz w:val="24"/>
          <w:szCs w:val="24"/>
        </w:rPr>
        <w:t>wyłącznie na szablonie wydziałowym</w:t>
      </w:r>
      <w:r>
        <w:rPr>
          <w:rFonts w:ascii="Segoe UI" w:hAnsi="Segoe UI" w:cs="Segoe UI"/>
          <w:sz w:val="24"/>
          <w:szCs w:val="24"/>
        </w:rPr>
        <w:t xml:space="preserve"> </w:t>
      </w:r>
      <w:r w:rsidR="00BB6D73">
        <w:rPr>
          <w:rFonts w:ascii="Segoe UI" w:hAnsi="Segoe UI" w:cs="Segoe UI"/>
          <w:sz w:val="24"/>
          <w:szCs w:val="24"/>
        </w:rPr>
        <w:t>i opatrzona własnoręcznym podpisem recenzenta</w:t>
      </w:r>
      <w:r w:rsidR="00137C78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lub elektroniczn</w:t>
      </w:r>
      <w:r w:rsidR="00BB6D73">
        <w:rPr>
          <w:rFonts w:ascii="Segoe UI" w:hAnsi="Segoe UI" w:cs="Segoe UI"/>
          <w:sz w:val="24"/>
          <w:szCs w:val="24"/>
        </w:rPr>
        <w:t>ym (podpis kwalifikowany)</w:t>
      </w:r>
      <w:r>
        <w:rPr>
          <w:rFonts w:ascii="Segoe UI" w:hAnsi="Segoe UI" w:cs="Segoe UI"/>
          <w:sz w:val="24"/>
          <w:szCs w:val="24"/>
        </w:rPr>
        <w:t xml:space="preserve">. </w:t>
      </w:r>
    </w:p>
    <w:p w14:paraId="197B0BF5" w14:textId="154CBFAF" w:rsidR="00CE008D" w:rsidRPr="00E66218" w:rsidRDefault="00CE008D" w:rsidP="00E662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Na siedem dni kalendarzowych przed planowanym terminem obrony student osobiście składa w dziekanacie komplet dokumentów:</w:t>
      </w:r>
    </w:p>
    <w:p w14:paraId="63CDB436" w14:textId="4504F264" w:rsidR="00CE008D" w:rsidRDefault="00CE008D" w:rsidP="00F967D0">
      <w:pPr>
        <w:pStyle w:val="Akapitzlist"/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dokumenty, które wypełnia student:</w:t>
      </w:r>
    </w:p>
    <w:p w14:paraId="5C13AF5B" w14:textId="410B589F" w:rsidR="00CE008D" w:rsidRDefault="00CE008D" w:rsidP="00F967D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wniosek o wydanie dyplomu;</w:t>
      </w:r>
    </w:p>
    <w:p w14:paraId="7FE89A70" w14:textId="16F60B9D" w:rsidR="00CE008D" w:rsidRDefault="00CE008D" w:rsidP="00F967D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załącznik 2;</w:t>
      </w:r>
    </w:p>
    <w:p w14:paraId="3D0787AC" w14:textId="4014B2CC" w:rsidR="00CE008D" w:rsidRDefault="00CE008D" w:rsidP="00F967D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oświadczenie dot. własności intelektualnej;</w:t>
      </w:r>
    </w:p>
    <w:p w14:paraId="538285EE" w14:textId="51D2F935" w:rsidR="00CE008D" w:rsidRDefault="00F967D0" w:rsidP="00F967D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oświadczenie (zgoda na udostępnienie);</w:t>
      </w:r>
    </w:p>
    <w:p w14:paraId="4E7A130E" w14:textId="1367207E" w:rsidR="00F967D0" w:rsidRDefault="00F967D0" w:rsidP="00F967D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wniosek o dopuszczenie do egzaminu (student wypełnia tylko górną część).</w:t>
      </w:r>
    </w:p>
    <w:p w14:paraId="42BCFA8D" w14:textId="2AEC8A8A" w:rsidR="00F967D0" w:rsidRDefault="00F967D0" w:rsidP="00F967D0">
      <w:pPr>
        <w:spacing w:line="360" w:lineRule="auto"/>
        <w:ind w:left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dokumenty wypełniane przez promotora:</w:t>
      </w:r>
    </w:p>
    <w:p w14:paraId="37DCF6FB" w14:textId="3C92E3DF" w:rsidR="00F967D0" w:rsidRDefault="00F967D0" w:rsidP="00F967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powołanie recenzenta;</w:t>
      </w:r>
    </w:p>
    <w:p w14:paraId="6F4846C5" w14:textId="2501ECA6" w:rsidR="00F967D0" w:rsidRDefault="00F967D0" w:rsidP="00F967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wniosek o dopuszczenie do egzaminu (dolna część</w:t>
      </w:r>
      <w:r w:rsidR="00D96B76">
        <w:rPr>
          <w:rFonts w:ascii="Segoe UI" w:hAnsi="Segoe UI" w:cs="Segoe UI"/>
          <w:sz w:val="24"/>
          <w:szCs w:val="24"/>
        </w:rPr>
        <w:t xml:space="preserve"> – należy wpisać dokładne godziny i miejsce obrony – numer sali, adres budynku</w:t>
      </w:r>
      <w:r>
        <w:rPr>
          <w:rFonts w:ascii="Segoe UI" w:hAnsi="Segoe UI" w:cs="Segoe UI"/>
          <w:sz w:val="24"/>
          <w:szCs w:val="24"/>
        </w:rPr>
        <w:t>);</w:t>
      </w:r>
    </w:p>
    <w:p w14:paraId="2FDC32CB" w14:textId="5E036E44" w:rsidR="00F967D0" w:rsidRDefault="00F967D0" w:rsidP="00E6621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raport ogólny JSA</w:t>
      </w:r>
      <w:r w:rsidR="00137C78">
        <w:rPr>
          <w:rFonts w:ascii="Segoe UI" w:hAnsi="Segoe UI" w:cs="Segoe UI"/>
          <w:sz w:val="24"/>
          <w:szCs w:val="24"/>
        </w:rPr>
        <w:t xml:space="preserve"> (raport należy opatrzyć własnoręcznym podpisem lub podpisem kwalifikowanym)</w:t>
      </w:r>
      <w:r>
        <w:rPr>
          <w:rFonts w:ascii="Segoe UI" w:hAnsi="Segoe UI" w:cs="Segoe UI"/>
          <w:sz w:val="24"/>
          <w:szCs w:val="24"/>
        </w:rPr>
        <w:t>.</w:t>
      </w:r>
    </w:p>
    <w:p w14:paraId="0083345A" w14:textId="77777777" w:rsidR="00E66218" w:rsidRPr="00E66218" w:rsidRDefault="00E66218" w:rsidP="00E66218">
      <w:pPr>
        <w:pStyle w:val="Akapitzlist"/>
        <w:spacing w:line="360" w:lineRule="auto"/>
        <w:ind w:left="1428"/>
        <w:jc w:val="both"/>
        <w:rPr>
          <w:rFonts w:ascii="Segoe UI" w:hAnsi="Segoe UI" w:cs="Segoe UI"/>
          <w:sz w:val="24"/>
          <w:szCs w:val="24"/>
        </w:rPr>
      </w:pPr>
    </w:p>
    <w:p w14:paraId="7ACEC044" w14:textId="77777777" w:rsidR="00D96B76" w:rsidRDefault="00F967D0" w:rsidP="00D96B76">
      <w:pPr>
        <w:pStyle w:val="Akapitzlist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F967D0">
        <w:rPr>
          <w:rFonts w:ascii="Segoe UI" w:hAnsi="Segoe UI" w:cs="Segoe UI"/>
          <w:b/>
          <w:bCs/>
          <w:sz w:val="24"/>
          <w:szCs w:val="24"/>
          <w:u w:val="single"/>
        </w:rPr>
        <w:t xml:space="preserve">Dziekanat nie będzie przyjmował dokumentów studentów, u których będzie brakowało </w:t>
      </w:r>
      <w:r w:rsidR="00E66218">
        <w:rPr>
          <w:rFonts w:ascii="Segoe UI" w:hAnsi="Segoe UI" w:cs="Segoe UI"/>
          <w:b/>
          <w:bCs/>
          <w:sz w:val="24"/>
          <w:szCs w:val="24"/>
          <w:u w:val="single"/>
        </w:rPr>
        <w:t xml:space="preserve">jakichkolwiek </w:t>
      </w:r>
      <w:r w:rsidRPr="00F967D0">
        <w:rPr>
          <w:rFonts w:ascii="Segoe UI" w:hAnsi="Segoe UI" w:cs="Segoe UI"/>
          <w:b/>
          <w:bCs/>
          <w:sz w:val="24"/>
          <w:szCs w:val="24"/>
          <w:u w:val="single"/>
        </w:rPr>
        <w:t>ocen w systemie USOS.</w:t>
      </w:r>
    </w:p>
    <w:p w14:paraId="2456732B" w14:textId="4EA27518" w:rsidR="00D96B76" w:rsidRPr="00D96B76" w:rsidRDefault="00D96B76" w:rsidP="00D96B7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D96B76">
        <w:rPr>
          <w:rFonts w:ascii="Segoe UI" w:hAnsi="Segoe UI" w:cs="Segoe UI"/>
          <w:sz w:val="24"/>
          <w:szCs w:val="24"/>
        </w:rPr>
        <w:t xml:space="preserve">Dane dotyczące obrony (w tym czas i miejsce egzaminu oraz skład komisji egzaminacyjnej) są wpisywane dopiero po dostarczeniu </w:t>
      </w:r>
      <w:r>
        <w:rPr>
          <w:rFonts w:ascii="Segoe UI" w:hAnsi="Segoe UI" w:cs="Segoe UI"/>
          <w:sz w:val="24"/>
          <w:szCs w:val="24"/>
        </w:rPr>
        <w:t xml:space="preserve">ww. </w:t>
      </w:r>
      <w:r w:rsidRPr="00D96B76">
        <w:rPr>
          <w:rFonts w:ascii="Segoe UI" w:hAnsi="Segoe UI" w:cs="Segoe UI"/>
          <w:sz w:val="24"/>
          <w:szCs w:val="24"/>
        </w:rPr>
        <w:t>kompletu dokumentów do dziekanatu.</w:t>
      </w:r>
      <w:r>
        <w:rPr>
          <w:rFonts w:ascii="Segoe UI" w:hAnsi="Segoe UI" w:cs="Segoe UI"/>
          <w:sz w:val="24"/>
          <w:szCs w:val="24"/>
        </w:rPr>
        <w:t xml:space="preserve"> Później te dane pojawiają się również na protokole egzaminacyjnym w USOS.</w:t>
      </w:r>
    </w:p>
    <w:p w14:paraId="5FFDC5E5" w14:textId="3C624C74" w:rsidR="00C461AA" w:rsidRDefault="00C461AA" w:rsidP="00F967D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Student nie składa papierowej wersji pracy w dziekanacie, w związku z czym wydruk z APD nie zawiera numerów kontrolnych na poszczególnych stronach prac</w:t>
      </w:r>
      <w:r w:rsidR="00137C78">
        <w:rPr>
          <w:rFonts w:ascii="Segoe UI" w:hAnsi="Segoe UI" w:cs="Segoe UI"/>
          <w:sz w:val="24"/>
          <w:szCs w:val="24"/>
        </w:rPr>
        <w:t>y</w:t>
      </w:r>
      <w:r>
        <w:rPr>
          <w:rFonts w:ascii="Segoe UI" w:hAnsi="Segoe UI" w:cs="Segoe UI"/>
          <w:sz w:val="24"/>
          <w:szCs w:val="24"/>
        </w:rPr>
        <w:t>.</w:t>
      </w:r>
    </w:p>
    <w:p w14:paraId="3E5F0CF6" w14:textId="1CE6DECB" w:rsidR="00F967D0" w:rsidRPr="00F967D0" w:rsidRDefault="00F967D0" w:rsidP="00F967D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Ocena ze sprawdzianu licencjackiego będzie przesyłana każdorazowo mailem do komisji egzaminu dyplomowego przez obroną.</w:t>
      </w:r>
    </w:p>
    <w:p w14:paraId="3AE15B51" w14:textId="53D491B6" w:rsidR="00C461AA" w:rsidRDefault="00C461AA" w:rsidP="00F967D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Ocena z pracy stanowi średnią ocen z recenzji i </w:t>
      </w:r>
      <w:r w:rsidRPr="00C461AA">
        <w:rPr>
          <w:rFonts w:ascii="Segoe UI" w:hAnsi="Segoe UI" w:cs="Segoe UI"/>
          <w:b/>
          <w:bCs/>
          <w:sz w:val="24"/>
          <w:szCs w:val="24"/>
        </w:rPr>
        <w:t>nie podlega zaokrągleniu</w:t>
      </w:r>
      <w:r>
        <w:rPr>
          <w:rFonts w:ascii="Segoe UI" w:hAnsi="Segoe UI" w:cs="Segoe UI"/>
          <w:sz w:val="24"/>
          <w:szCs w:val="24"/>
        </w:rPr>
        <w:t xml:space="preserve"> (np. ocena z pierwszej recenzji – 4, z drugiej – 4,5; suma wynosi 8,5; średnia – 4,25 – taka wartość jest wpisywana do protokołu).</w:t>
      </w:r>
    </w:p>
    <w:p w14:paraId="34437D88" w14:textId="417B8670" w:rsidR="00F967D0" w:rsidRDefault="00F967D0" w:rsidP="00F967D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Szczegółowe zasady przeliczania ocen z egzaminu licencjackiego/inżynierskiego/magisterskiego przesyłamy w załączniku. Wynik egzaminu wpisuje Przewodniczący Komisji. Stosujemy poniższą zasadę zaokrąglania ocen:</w:t>
      </w:r>
    </w:p>
    <w:p w14:paraId="0A8F7007" w14:textId="4D369164" w:rsidR="00F967D0" w:rsidRDefault="00F967D0" w:rsidP="00F967D0">
      <w:pPr>
        <w:pStyle w:val="Akapitzlist"/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2,75 = 3</w:t>
      </w:r>
    </w:p>
    <w:p w14:paraId="2EE12EC8" w14:textId="41BEC1C2" w:rsidR="00A6034B" w:rsidRDefault="00F967D0" w:rsidP="00A6034B">
      <w:pPr>
        <w:pStyle w:val="Akapitzlist"/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3,</w:t>
      </w:r>
      <w:r w:rsidR="00A6034B">
        <w:rPr>
          <w:rFonts w:ascii="Segoe UI" w:hAnsi="Segoe UI" w:cs="Segoe UI"/>
          <w:sz w:val="24"/>
          <w:szCs w:val="24"/>
        </w:rPr>
        <w:t>25 = 3,5</w:t>
      </w:r>
    </w:p>
    <w:p w14:paraId="22FA8CFB" w14:textId="66581345" w:rsidR="00A6034B" w:rsidRDefault="00A6034B" w:rsidP="00A6034B">
      <w:pPr>
        <w:pStyle w:val="Akapitzlist"/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3,75 = 4</w:t>
      </w:r>
    </w:p>
    <w:p w14:paraId="7700165E" w14:textId="4B169CFF" w:rsidR="00A6034B" w:rsidRDefault="00A6034B" w:rsidP="00A6034B">
      <w:pPr>
        <w:pStyle w:val="Akapitzlist"/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4,25 = 4,5</w:t>
      </w:r>
    </w:p>
    <w:p w14:paraId="1CB03235" w14:textId="44033865" w:rsidR="00A6034B" w:rsidRPr="00A6034B" w:rsidRDefault="00A6034B" w:rsidP="00A6034B">
      <w:pPr>
        <w:pStyle w:val="Akapitzlist"/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4,75 = 5</w:t>
      </w:r>
    </w:p>
    <w:p w14:paraId="04248657" w14:textId="62C00EB2" w:rsidR="00F967D0" w:rsidRDefault="00A6034B" w:rsidP="00F967D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Ogólny wynik studiów wyliczany jest przez system. W protokole wynik studiów (ocena, która pojawi się na dyplomie) wpisuje się zgodnie z zasadą: </w:t>
      </w:r>
    </w:p>
    <w:p w14:paraId="20159DC6" w14:textId="60F992B5" w:rsidR="00A6034B" w:rsidRDefault="00A6034B" w:rsidP="00A6034B">
      <w:pPr>
        <w:pStyle w:val="Akapitzlist"/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do 3,25 = 3</w:t>
      </w:r>
    </w:p>
    <w:p w14:paraId="60BAA2F2" w14:textId="3FDAD61B" w:rsidR="00A6034B" w:rsidRDefault="00A6034B" w:rsidP="00A6034B">
      <w:pPr>
        <w:pStyle w:val="Akapitzlist"/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3,26 – 3,60 = 3,5</w:t>
      </w:r>
    </w:p>
    <w:p w14:paraId="4F7004F8" w14:textId="16E23DEA" w:rsidR="00A6034B" w:rsidRDefault="00A6034B" w:rsidP="00A6034B">
      <w:pPr>
        <w:pStyle w:val="Akapitzlist"/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3,61 – 4,10 = 4</w:t>
      </w:r>
    </w:p>
    <w:p w14:paraId="183EB18D" w14:textId="27559DA6" w:rsidR="00A6034B" w:rsidRDefault="00A6034B" w:rsidP="00A6034B">
      <w:pPr>
        <w:pStyle w:val="Akapitzlist"/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4,11 – 4,60 = 4,5</w:t>
      </w:r>
    </w:p>
    <w:p w14:paraId="4A7BC003" w14:textId="2A810046" w:rsidR="00A6034B" w:rsidRDefault="00A6034B" w:rsidP="00A6034B">
      <w:pPr>
        <w:pStyle w:val="Akapitzlist"/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4,61 i powyżej = 5.</w:t>
      </w:r>
    </w:p>
    <w:p w14:paraId="23C34B70" w14:textId="56EF8697" w:rsidR="00A6034B" w:rsidRPr="00D96B76" w:rsidRDefault="00A6034B" w:rsidP="00A6034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D96B76">
        <w:rPr>
          <w:rFonts w:ascii="Segoe UI" w:hAnsi="Segoe UI" w:cs="Segoe UI"/>
          <w:sz w:val="24"/>
          <w:szCs w:val="24"/>
        </w:rPr>
        <w:t xml:space="preserve">Komisja egzaminacyjna </w:t>
      </w:r>
      <w:r w:rsidR="00494504" w:rsidRPr="00D96B76">
        <w:rPr>
          <w:rFonts w:ascii="Segoe UI" w:hAnsi="Segoe UI" w:cs="Segoe UI"/>
          <w:sz w:val="24"/>
          <w:szCs w:val="24"/>
        </w:rPr>
        <w:t xml:space="preserve">w uzasadnionych przypadkach może podwyższyć ocenę na dyplomie (wynik studiów) o 0,5 punktu. </w:t>
      </w:r>
      <w:r w:rsidR="00D96B76">
        <w:rPr>
          <w:rFonts w:ascii="Segoe UI" w:hAnsi="Segoe UI" w:cs="Segoe UI"/>
          <w:sz w:val="24"/>
          <w:szCs w:val="24"/>
        </w:rPr>
        <w:t>Ocenę można podwyższyć studentowi, który wyróżniał się w trakcie studiów, nie powtarzał semestru/roku i otrzymał bardzo dobre oceny z pracy dyplomowej (tj. recenzje) i egzaminu dyplomowego. W tym przypadku Przewodniczący wpisuje do protokołu (w polu na uwagi) uzasadnienie decyzji o podwyższeniu oceny.</w:t>
      </w:r>
    </w:p>
    <w:p w14:paraId="0FD039E4" w14:textId="7D5FE853" w:rsidR="00494504" w:rsidRDefault="004A7EF3" w:rsidP="00A6034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Protokół musi zostać podpisany elektronicznie (w USOS) przez wszystkich członków komisji niezwłocznie po zakończeniu egzaminu. Brak podpisów uniemożliwia wystawienie dyplomu.</w:t>
      </w:r>
    </w:p>
    <w:p w14:paraId="10BB4ABD" w14:textId="77777777" w:rsidR="004A7EF3" w:rsidRPr="00494504" w:rsidRDefault="004A7EF3" w:rsidP="00D96B76">
      <w:pPr>
        <w:pStyle w:val="Akapitzlist"/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14:paraId="01811632" w14:textId="77777777" w:rsidR="00A6034B" w:rsidRPr="00A6034B" w:rsidRDefault="00A6034B" w:rsidP="00A6034B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14:paraId="0144179A" w14:textId="77777777" w:rsidR="00A6034B" w:rsidRPr="00A6034B" w:rsidRDefault="00A6034B" w:rsidP="00A6034B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p w14:paraId="129CA958" w14:textId="77777777" w:rsidR="00F967D0" w:rsidRPr="00F967D0" w:rsidRDefault="00F967D0" w:rsidP="00F967D0">
      <w:pPr>
        <w:jc w:val="both"/>
        <w:rPr>
          <w:rFonts w:ascii="Segoe UI" w:hAnsi="Segoe UI" w:cs="Segoe UI"/>
          <w:sz w:val="24"/>
          <w:szCs w:val="24"/>
        </w:rPr>
      </w:pPr>
    </w:p>
    <w:sectPr w:rsidR="00F967D0" w:rsidRPr="00F967D0" w:rsidSect="00E6621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4965" w14:textId="77777777" w:rsidR="00C03874" w:rsidRDefault="00C03874" w:rsidP="004A7EF3">
      <w:pPr>
        <w:spacing w:after="0" w:line="240" w:lineRule="auto"/>
      </w:pPr>
      <w:r>
        <w:separator/>
      </w:r>
    </w:p>
  </w:endnote>
  <w:endnote w:type="continuationSeparator" w:id="0">
    <w:p w14:paraId="4DE2892F" w14:textId="77777777" w:rsidR="00C03874" w:rsidRDefault="00C03874" w:rsidP="004A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90A25" w14:textId="77777777" w:rsidR="00C03874" w:rsidRDefault="00C03874" w:rsidP="004A7EF3">
      <w:pPr>
        <w:spacing w:after="0" w:line="240" w:lineRule="auto"/>
      </w:pPr>
      <w:r>
        <w:separator/>
      </w:r>
    </w:p>
  </w:footnote>
  <w:footnote w:type="continuationSeparator" w:id="0">
    <w:p w14:paraId="398CA23B" w14:textId="77777777" w:rsidR="00C03874" w:rsidRDefault="00C03874" w:rsidP="004A7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50BD2"/>
    <w:multiLevelType w:val="hybridMultilevel"/>
    <w:tmpl w:val="4D0C54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0413AC"/>
    <w:multiLevelType w:val="hybridMultilevel"/>
    <w:tmpl w:val="A5A2B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980108D"/>
    <w:multiLevelType w:val="hybridMultilevel"/>
    <w:tmpl w:val="2CC84F32"/>
    <w:lvl w:ilvl="0" w:tplc="B9323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553410">
    <w:abstractNumId w:val="2"/>
  </w:num>
  <w:num w:numId="2" w16cid:durableId="1396513968">
    <w:abstractNumId w:val="0"/>
  </w:num>
  <w:num w:numId="3" w16cid:durableId="101792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AB"/>
    <w:rsid w:val="000175AD"/>
    <w:rsid w:val="00071175"/>
    <w:rsid w:val="00137C78"/>
    <w:rsid w:val="002344E4"/>
    <w:rsid w:val="00274156"/>
    <w:rsid w:val="00312FB8"/>
    <w:rsid w:val="00336884"/>
    <w:rsid w:val="004459BB"/>
    <w:rsid w:val="00482511"/>
    <w:rsid w:val="00494504"/>
    <w:rsid w:val="004A7EF3"/>
    <w:rsid w:val="004F02AF"/>
    <w:rsid w:val="00572559"/>
    <w:rsid w:val="005A1613"/>
    <w:rsid w:val="006A7D58"/>
    <w:rsid w:val="007F42B3"/>
    <w:rsid w:val="008F626F"/>
    <w:rsid w:val="009E5153"/>
    <w:rsid w:val="00A6034B"/>
    <w:rsid w:val="00AE3FBC"/>
    <w:rsid w:val="00BB6D73"/>
    <w:rsid w:val="00C03874"/>
    <w:rsid w:val="00C461AA"/>
    <w:rsid w:val="00C91D51"/>
    <w:rsid w:val="00CE008D"/>
    <w:rsid w:val="00D96B76"/>
    <w:rsid w:val="00DD1DC7"/>
    <w:rsid w:val="00E369A4"/>
    <w:rsid w:val="00E628B5"/>
    <w:rsid w:val="00E66218"/>
    <w:rsid w:val="00EB1803"/>
    <w:rsid w:val="00EB61AB"/>
    <w:rsid w:val="00F56AFF"/>
    <w:rsid w:val="00F8498E"/>
    <w:rsid w:val="00F967D0"/>
    <w:rsid w:val="00FC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498E"/>
  <w15:chartTrackingRefBased/>
  <w15:docId w15:val="{FB5FDA18-FDA4-4705-8659-02707BFB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6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61A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1A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61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1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61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1A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1A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1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1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1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1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6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6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6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6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61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61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61A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1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1A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61AB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7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EF3"/>
  </w:style>
  <w:style w:type="paragraph" w:styleId="Stopka">
    <w:name w:val="footer"/>
    <w:basedOn w:val="Normalny"/>
    <w:link w:val="StopkaZnak"/>
    <w:uiPriority w:val="99"/>
    <w:unhideWhenUsed/>
    <w:rsid w:val="004A7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EF3"/>
  </w:style>
  <w:style w:type="character" w:styleId="Hipercze">
    <w:name w:val="Hyperlink"/>
    <w:basedOn w:val="Domylnaczcionkaakapitu"/>
    <w:uiPriority w:val="99"/>
    <w:unhideWhenUsed/>
    <w:rsid w:val="00E369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9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369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d.uni.lodz.pl/documents/page/pomocap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4</Pages>
  <Words>784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Chemii Uniwersytetu Łódzkiego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Tsibets</dc:creator>
  <cp:keywords/>
  <dc:description/>
  <cp:lastModifiedBy>Ilya Tsibets</cp:lastModifiedBy>
  <cp:revision>11</cp:revision>
  <cp:lastPrinted>2025-05-14T12:08:00Z</cp:lastPrinted>
  <dcterms:created xsi:type="dcterms:W3CDTF">2025-05-08T12:33:00Z</dcterms:created>
  <dcterms:modified xsi:type="dcterms:W3CDTF">2025-05-16T12:10:00Z</dcterms:modified>
</cp:coreProperties>
</file>